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B63" w:rsidRPr="009C3B63" w:rsidRDefault="009C3B63" w:rsidP="009C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RANSans" w:eastAsia="Times New Roman" w:hAnsi="IRANSans" w:cs="Times New Roman" w:hint="cs"/>
          <w:b/>
          <w:bCs/>
          <w:color w:val="000000"/>
          <w:sz w:val="20"/>
          <w:szCs w:val="20"/>
          <w:shd w:val="clear" w:color="auto" w:fill="FFFFFF"/>
          <w:rtl/>
        </w:rPr>
        <w:t>ن</w:t>
      </w:r>
      <w:r w:rsidRPr="009C3B63">
        <w:rPr>
          <w:rFonts w:ascii="IRANSans" w:eastAsia="Times New Roman" w:hAnsi="IRANSans" w:cs="Times New Roman"/>
          <w:b/>
          <w:bCs/>
          <w:color w:val="000000"/>
          <w:sz w:val="20"/>
          <w:szCs w:val="20"/>
          <w:shd w:val="clear" w:color="auto" w:fill="FFFFFF"/>
          <w:rtl/>
        </w:rPr>
        <w:t>صاب های مندرج در قانون مالیات های مستقیم</w:t>
      </w:r>
    </w:p>
    <w:p w:rsidR="009C3B63" w:rsidRPr="009C3B63" w:rsidRDefault="009C3B63" w:rsidP="009C3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B6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9C3B63" w:rsidRPr="009C3B63" w:rsidRDefault="009C3B63" w:rsidP="009C3B63">
      <w:pPr>
        <w:shd w:val="clear" w:color="auto" w:fill="FFFFFF"/>
        <w:bidi/>
        <w:spacing w:before="100" w:beforeAutospacing="1" w:after="100" w:afterAutospacing="1" w:line="293" w:lineRule="atLeast"/>
        <w:jc w:val="both"/>
        <w:rPr>
          <w:rFonts w:ascii="IRANSans" w:eastAsia="Times New Roman" w:hAnsi="IRANSans" w:cs="Times New Roman"/>
          <w:color w:val="000000"/>
          <w:sz w:val="20"/>
          <w:szCs w:val="20"/>
        </w:rPr>
      </w:pPr>
      <w:r w:rsidRPr="009C3B63">
        <w:rPr>
          <w:rFonts w:ascii="IRANSans" w:eastAsia="Times New Roman" w:hAnsi="IRANSans" w:cs="Times New Roman"/>
          <w:color w:val="000000"/>
          <w:sz w:val="24"/>
          <w:szCs w:val="24"/>
          <w:rtl/>
          <w:lang w:bidi="fa-IR"/>
        </w:rPr>
        <w:t>شماره: </w:t>
      </w:r>
      <w:r w:rsidRPr="009C3B63">
        <w:rPr>
          <w:rFonts w:ascii="IRANSans" w:eastAsia="Times New Roman" w:hAnsi="IRANSans" w:cs="Times New Roman"/>
          <w:color w:val="000000"/>
          <w:sz w:val="24"/>
          <w:szCs w:val="24"/>
        </w:rPr>
        <w:t>77899</w:t>
      </w:r>
      <w:r w:rsidRPr="009C3B63">
        <w:rPr>
          <w:rFonts w:ascii="IRANSans" w:eastAsia="Times New Roman" w:hAnsi="IRANSans" w:cs="Times New Roman"/>
          <w:color w:val="000000"/>
          <w:sz w:val="24"/>
          <w:szCs w:val="24"/>
          <w:rtl/>
          <w:lang w:bidi="fa-IR"/>
        </w:rPr>
        <w:t>/ت</w:t>
      </w:r>
      <w:r w:rsidRPr="009C3B63">
        <w:rPr>
          <w:rFonts w:ascii="IRANSans" w:eastAsia="Times New Roman" w:hAnsi="IRANSans" w:cs="Times New Roman"/>
          <w:color w:val="000000"/>
          <w:sz w:val="24"/>
          <w:szCs w:val="24"/>
        </w:rPr>
        <w:t>59727</w:t>
      </w:r>
      <w:r w:rsidRPr="009C3B63">
        <w:rPr>
          <w:rFonts w:ascii="IRANSans" w:eastAsia="Times New Roman" w:hAnsi="IRANSans" w:cs="Times New Roman"/>
          <w:color w:val="000000"/>
          <w:sz w:val="24"/>
          <w:szCs w:val="24"/>
          <w:rtl/>
          <w:lang w:bidi="fa-IR"/>
        </w:rPr>
        <w:t>هـ</w:t>
      </w:r>
    </w:p>
    <w:p w:rsidR="009C3B63" w:rsidRPr="009C3B63" w:rsidRDefault="009C3B63" w:rsidP="009C3B63">
      <w:pPr>
        <w:shd w:val="clear" w:color="auto" w:fill="FFFFFF"/>
        <w:bidi/>
        <w:spacing w:before="100" w:beforeAutospacing="1" w:after="100" w:afterAutospacing="1" w:line="293" w:lineRule="atLeast"/>
        <w:jc w:val="both"/>
        <w:rPr>
          <w:rFonts w:ascii="IRANSans" w:eastAsia="Times New Roman" w:hAnsi="IRANSans" w:cs="Times New Roman"/>
          <w:color w:val="000000"/>
          <w:sz w:val="20"/>
          <w:szCs w:val="20"/>
          <w:rtl/>
        </w:rPr>
      </w:pPr>
      <w:r w:rsidRPr="009C3B63">
        <w:rPr>
          <w:rFonts w:ascii="IRANSans" w:eastAsia="Times New Roman" w:hAnsi="IRANSans" w:cs="Times New Roman"/>
          <w:color w:val="000000"/>
          <w:sz w:val="24"/>
          <w:szCs w:val="24"/>
          <w:rtl/>
          <w:lang w:bidi="fa-IR"/>
        </w:rPr>
        <w:t>تاریخ: </w:t>
      </w:r>
      <w:r w:rsidRPr="009C3B63">
        <w:rPr>
          <w:rFonts w:ascii="IRANSans" w:eastAsia="Times New Roman" w:hAnsi="IRANSans" w:cs="Times New Roman"/>
          <w:color w:val="000000"/>
          <w:sz w:val="24"/>
          <w:szCs w:val="24"/>
        </w:rPr>
        <w:t>1401/05/09</w:t>
      </w:r>
    </w:p>
    <w:p w:rsidR="009C3B63" w:rsidRPr="009C3B63" w:rsidRDefault="009C3B63" w:rsidP="009C3B63">
      <w:pPr>
        <w:shd w:val="clear" w:color="auto" w:fill="FFFFFF"/>
        <w:bidi/>
        <w:spacing w:before="100" w:beforeAutospacing="1" w:after="0" w:line="293" w:lineRule="atLeast"/>
        <w:jc w:val="center"/>
        <w:rPr>
          <w:rFonts w:ascii="IRANSans" w:eastAsia="Times New Roman" w:hAnsi="IRANSans" w:cs="Times New Roman"/>
          <w:color w:val="000000"/>
          <w:sz w:val="20"/>
          <w:szCs w:val="20"/>
          <w:rtl/>
        </w:rPr>
      </w:pPr>
      <w:r w:rsidRPr="009C3B63">
        <w:rPr>
          <w:rFonts w:ascii="IRANSans" w:eastAsia="Times New Roman" w:hAnsi="IRANSans" w:cs="Times New Roman"/>
          <w:color w:val="000000"/>
          <w:sz w:val="24"/>
          <w:szCs w:val="24"/>
          <w:rtl/>
          <w:lang w:bidi="fa-IR"/>
        </w:rPr>
        <w:t> </w:t>
      </w:r>
      <w:r w:rsidRPr="009C3B63">
        <w:rPr>
          <w:rFonts w:ascii="IRANSans" w:eastAsia="Times New Roman" w:hAnsi="IRANSans" w:cs="Times New Roman"/>
          <w:b/>
          <w:bCs/>
          <w:color w:val="000000"/>
          <w:sz w:val="20"/>
          <w:szCs w:val="20"/>
          <w:rtl/>
          <w:lang w:bidi="fa-IR"/>
        </w:rPr>
        <w:t>تصویب نامه هیات وزیران</w:t>
      </w:r>
    </w:p>
    <w:p w:rsidR="009C3B63" w:rsidRPr="009C3B63" w:rsidRDefault="009C3B63" w:rsidP="009C3B63">
      <w:pPr>
        <w:shd w:val="clear" w:color="auto" w:fill="FFFFFF"/>
        <w:bidi/>
        <w:spacing w:before="100" w:beforeAutospacing="1" w:after="0" w:line="293" w:lineRule="atLeast"/>
        <w:jc w:val="center"/>
        <w:rPr>
          <w:rFonts w:ascii="IRANSans" w:eastAsia="Times New Roman" w:hAnsi="IRANSans" w:cs="Times New Roman"/>
          <w:color w:val="000000"/>
          <w:sz w:val="20"/>
          <w:szCs w:val="20"/>
          <w:rtl/>
        </w:rPr>
      </w:pPr>
      <w:r w:rsidRPr="009C3B63">
        <w:rPr>
          <w:rFonts w:ascii="IRANSans" w:eastAsia="Times New Roman" w:hAnsi="IRANSans" w:cs="Times New Roman"/>
          <w:b/>
          <w:bCs/>
          <w:color w:val="000000"/>
          <w:sz w:val="20"/>
          <w:szCs w:val="20"/>
          <w:rtl/>
          <w:lang w:bidi="fa-IR"/>
        </w:rPr>
        <w:t>بسمه تعالی</w:t>
      </w:r>
    </w:p>
    <w:p w:rsidR="009C3B63" w:rsidRPr="009C3B63" w:rsidRDefault="009C3B63" w:rsidP="009C3B63">
      <w:pPr>
        <w:shd w:val="clear" w:color="auto" w:fill="FFFFFF"/>
        <w:bidi/>
        <w:spacing w:before="100" w:beforeAutospacing="1" w:after="0" w:line="293" w:lineRule="atLeast"/>
        <w:jc w:val="center"/>
        <w:rPr>
          <w:rFonts w:ascii="IRANSans" w:eastAsia="Times New Roman" w:hAnsi="IRANSans" w:cs="Times New Roman"/>
          <w:color w:val="000000"/>
          <w:sz w:val="20"/>
          <w:szCs w:val="20"/>
          <w:rtl/>
        </w:rPr>
      </w:pPr>
      <w:r w:rsidRPr="009C3B63">
        <w:rPr>
          <w:rFonts w:ascii="IRANSans" w:eastAsia="Times New Roman" w:hAnsi="IRANSans" w:cs="Times New Roman"/>
          <w:b/>
          <w:bCs/>
          <w:color w:val="000000"/>
          <w:sz w:val="20"/>
          <w:szCs w:val="20"/>
          <w:rtl/>
          <w:lang w:bidi="fa-IR"/>
        </w:rPr>
        <w:t>«با صلوات بر محمد و آل محمد»</w:t>
      </w:r>
    </w:p>
    <w:p w:rsidR="009C3B63" w:rsidRPr="009C3B63" w:rsidRDefault="009C3B63" w:rsidP="009C3B63">
      <w:pPr>
        <w:shd w:val="clear" w:color="auto" w:fill="FFFFFF"/>
        <w:bidi/>
        <w:spacing w:before="100" w:beforeAutospacing="1" w:after="0" w:line="293" w:lineRule="atLeast"/>
        <w:jc w:val="center"/>
        <w:rPr>
          <w:rFonts w:ascii="IRANSans" w:eastAsia="Times New Roman" w:hAnsi="IRANSans" w:cs="Times New Roman"/>
          <w:color w:val="000000"/>
          <w:sz w:val="20"/>
          <w:szCs w:val="20"/>
          <w:rtl/>
        </w:rPr>
      </w:pPr>
      <w:r w:rsidRPr="009C3B63">
        <w:rPr>
          <w:rFonts w:ascii="IRANSans" w:eastAsia="Times New Roman" w:hAnsi="IRANSans" w:cs="Times New Roman"/>
          <w:b/>
          <w:bCs/>
          <w:color w:val="000000"/>
          <w:sz w:val="20"/>
          <w:szCs w:val="20"/>
          <w:rtl/>
          <w:lang w:bidi="fa-IR"/>
        </w:rPr>
        <w:t> وزارت امور اقتصادی و دارایی</w:t>
      </w:r>
    </w:p>
    <w:p w:rsidR="009C3B63" w:rsidRPr="009C3B63" w:rsidRDefault="009C3B63" w:rsidP="009C3B63">
      <w:pPr>
        <w:shd w:val="clear" w:color="auto" w:fill="FFFFFF"/>
        <w:bidi/>
        <w:spacing w:before="100" w:beforeAutospacing="1" w:after="100" w:afterAutospacing="1" w:line="293" w:lineRule="atLeast"/>
        <w:jc w:val="both"/>
        <w:rPr>
          <w:rFonts w:ascii="IRANSans" w:eastAsia="Times New Roman" w:hAnsi="IRANSans" w:cs="Times New Roman"/>
          <w:color w:val="000000"/>
          <w:sz w:val="20"/>
          <w:szCs w:val="20"/>
          <w:rtl/>
        </w:rPr>
      </w:pPr>
      <w:r w:rsidRPr="009C3B63">
        <w:rPr>
          <w:rFonts w:ascii="IRANSans" w:eastAsia="Times New Roman" w:hAnsi="IRANSans" w:cs="Times New Roman"/>
          <w:color w:val="000000"/>
          <w:sz w:val="24"/>
          <w:szCs w:val="24"/>
          <w:rtl/>
          <w:lang w:bidi="fa-IR"/>
        </w:rPr>
        <w:t> </w:t>
      </w:r>
    </w:p>
    <w:p w:rsidR="009C3B63" w:rsidRPr="009C3B63" w:rsidRDefault="009C3B63" w:rsidP="009C3B63">
      <w:pPr>
        <w:shd w:val="clear" w:color="auto" w:fill="FFFFFF"/>
        <w:bidi/>
        <w:spacing w:before="100" w:beforeAutospacing="1" w:after="100" w:afterAutospacing="1" w:line="293" w:lineRule="atLeast"/>
        <w:jc w:val="both"/>
        <w:rPr>
          <w:rFonts w:ascii="IRANSans" w:eastAsia="Times New Roman" w:hAnsi="IRANSans" w:cs="Times New Roman"/>
          <w:color w:val="000000"/>
          <w:sz w:val="20"/>
          <w:szCs w:val="20"/>
          <w:rtl/>
        </w:rPr>
      </w:pPr>
      <w:r w:rsidRPr="009C3B63">
        <w:rPr>
          <w:rFonts w:ascii="IRANSans" w:eastAsia="Times New Roman" w:hAnsi="IRANSans" w:cs="Times New Roman"/>
          <w:color w:val="000000"/>
          <w:sz w:val="24"/>
          <w:szCs w:val="24"/>
          <w:rtl/>
          <w:lang w:bidi="fa-IR"/>
        </w:rPr>
        <w:t>هیئت وزیران در جلسه </w:t>
      </w:r>
      <w:r w:rsidRPr="009C3B63">
        <w:rPr>
          <w:rFonts w:ascii="IRANSans" w:eastAsia="Times New Roman" w:hAnsi="IRANSans" w:cs="Times New Roman"/>
          <w:color w:val="000000"/>
          <w:sz w:val="24"/>
          <w:szCs w:val="24"/>
        </w:rPr>
        <w:t>1401/05/05</w:t>
      </w:r>
      <w:r w:rsidRPr="009C3B63">
        <w:rPr>
          <w:rFonts w:ascii="IRANSans" w:eastAsia="Times New Roman" w:hAnsi="IRANSans" w:cs="Times New Roman"/>
          <w:color w:val="000000"/>
          <w:sz w:val="24"/>
          <w:szCs w:val="24"/>
          <w:rtl/>
          <w:lang w:bidi="fa-IR"/>
        </w:rPr>
        <w:t> به پیشنهاد شماره </w:t>
      </w:r>
      <w:r w:rsidRPr="009C3B63">
        <w:rPr>
          <w:rFonts w:ascii="IRANSans" w:eastAsia="Times New Roman" w:hAnsi="IRANSans" w:cs="Times New Roman"/>
          <w:color w:val="000000"/>
          <w:sz w:val="24"/>
          <w:szCs w:val="24"/>
        </w:rPr>
        <w:t>2/2045</w:t>
      </w:r>
      <w:r w:rsidRPr="009C3B63">
        <w:rPr>
          <w:rFonts w:ascii="IRANSans" w:eastAsia="Times New Roman" w:hAnsi="IRANSans" w:cs="Times New Roman"/>
          <w:color w:val="000000"/>
          <w:sz w:val="24"/>
          <w:szCs w:val="24"/>
          <w:rtl/>
          <w:lang w:bidi="fa-IR"/>
        </w:rPr>
        <w:t> مورخ </w:t>
      </w:r>
      <w:r w:rsidRPr="009C3B63">
        <w:rPr>
          <w:rFonts w:ascii="IRANSans" w:eastAsia="Times New Roman" w:hAnsi="IRANSans" w:cs="Times New Roman"/>
          <w:color w:val="000000"/>
          <w:sz w:val="24"/>
          <w:szCs w:val="24"/>
        </w:rPr>
        <w:t>1401/01/18</w:t>
      </w:r>
      <w:r w:rsidRPr="009C3B63">
        <w:rPr>
          <w:rFonts w:ascii="IRANSans" w:eastAsia="Times New Roman" w:hAnsi="IRANSans" w:cs="Times New Roman"/>
          <w:color w:val="000000"/>
          <w:sz w:val="24"/>
          <w:szCs w:val="24"/>
          <w:rtl/>
          <w:lang w:bidi="fa-IR"/>
        </w:rPr>
        <w:t> وزارت امور اقتصادی و دارایی و به استناد ماده </w:t>
      </w:r>
      <w:r w:rsidRPr="009C3B63">
        <w:rPr>
          <w:rFonts w:ascii="IRANSans" w:eastAsia="Times New Roman" w:hAnsi="IRANSans" w:cs="Times New Roman"/>
          <w:color w:val="000000"/>
          <w:sz w:val="24"/>
          <w:szCs w:val="24"/>
        </w:rPr>
        <w:t>175</w:t>
      </w:r>
      <w:r w:rsidRPr="009C3B63">
        <w:rPr>
          <w:rFonts w:ascii="IRANSans" w:eastAsia="Times New Roman" w:hAnsi="IRANSans" w:cs="Times New Roman"/>
          <w:color w:val="000000"/>
          <w:sz w:val="24"/>
          <w:szCs w:val="24"/>
          <w:rtl/>
          <w:lang w:bidi="fa-IR"/>
        </w:rPr>
        <w:t> اصلاحی قانون مالیات های مستقیم- مصوب </w:t>
      </w:r>
      <w:r w:rsidRPr="009C3B63">
        <w:rPr>
          <w:rFonts w:ascii="IRANSans" w:eastAsia="Times New Roman" w:hAnsi="IRANSans" w:cs="Times New Roman"/>
          <w:color w:val="000000"/>
          <w:sz w:val="24"/>
          <w:szCs w:val="24"/>
        </w:rPr>
        <w:t>1380</w:t>
      </w:r>
      <w:r w:rsidRPr="009C3B63">
        <w:rPr>
          <w:rFonts w:ascii="IRANSans" w:eastAsia="Times New Roman" w:hAnsi="IRANSans" w:cs="Times New Roman"/>
          <w:color w:val="000000"/>
          <w:sz w:val="24"/>
          <w:szCs w:val="24"/>
          <w:rtl/>
          <w:lang w:bidi="fa-IR"/>
        </w:rPr>
        <w:t>- تصویب کرد :</w:t>
      </w:r>
    </w:p>
    <w:p w:rsidR="009C3B63" w:rsidRPr="009C3B63" w:rsidRDefault="009C3B63" w:rsidP="009C3B63">
      <w:pPr>
        <w:shd w:val="clear" w:color="auto" w:fill="FFFFFF"/>
        <w:bidi/>
        <w:spacing w:before="100" w:beforeAutospacing="1" w:after="100" w:afterAutospacing="1" w:line="293" w:lineRule="atLeast"/>
        <w:jc w:val="both"/>
        <w:rPr>
          <w:rFonts w:ascii="IRANSans" w:eastAsia="Times New Roman" w:hAnsi="IRANSans" w:cs="Times New Roman"/>
          <w:color w:val="000000"/>
          <w:sz w:val="20"/>
          <w:szCs w:val="20"/>
          <w:rtl/>
        </w:rPr>
      </w:pPr>
      <w:r w:rsidRPr="009C3B63">
        <w:rPr>
          <w:rFonts w:ascii="IRANSans" w:eastAsia="Times New Roman" w:hAnsi="IRANSans" w:cs="Times New Roman"/>
          <w:color w:val="000000"/>
          <w:sz w:val="24"/>
          <w:szCs w:val="24"/>
          <w:rtl/>
          <w:lang w:bidi="fa-IR"/>
        </w:rPr>
        <w:t>با توجه به نرخ تورم اعلامی از سوی مرکز آمار ایران ، نصاب های مندرج در قانون مالیات های مستقیم به شرح جدول زیر تعدیل می شوند :</w:t>
      </w:r>
    </w:p>
    <w:tbl>
      <w:tblPr>
        <w:bidiVisual/>
        <w:tblW w:w="92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3962"/>
        <w:gridCol w:w="2258"/>
        <w:gridCol w:w="2203"/>
      </w:tblGrid>
      <w:tr w:rsidR="009C3B63" w:rsidRPr="009C3B63" w:rsidTr="009C3B63">
        <w:trPr>
          <w:jc w:val="center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9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b/>
                <w:bCs/>
                <w:color w:val="000000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9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b/>
                <w:bCs/>
                <w:color w:val="000000"/>
                <w:sz w:val="20"/>
                <w:szCs w:val="20"/>
                <w:rtl/>
                <w:lang w:bidi="fa-IR"/>
              </w:rPr>
              <w:t>شرح نصاب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9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b/>
                <w:bCs/>
                <w:color w:val="000000"/>
                <w:sz w:val="20"/>
                <w:szCs w:val="20"/>
                <w:rtl/>
                <w:lang w:bidi="fa-IR"/>
              </w:rPr>
              <w:t>ماده قانونی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9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b/>
                <w:bCs/>
                <w:color w:val="000000"/>
                <w:sz w:val="20"/>
                <w:szCs w:val="20"/>
                <w:rtl/>
                <w:lang w:bidi="fa-IR"/>
              </w:rPr>
              <w:t>مبلغ (ریال)</w:t>
            </w:r>
          </w:p>
        </w:tc>
      </w:tr>
      <w:tr w:rsidR="009C3B63" w:rsidRPr="009C3B63" w:rsidTr="009C3B63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D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D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both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  <w:lang w:bidi="fa-IR"/>
              </w:rPr>
              <w:t>حد نصاب طبقه اول حق الوکاله مراجع اختصاصی غیر قضایی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D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  <w:lang w:bidi="fa-IR"/>
              </w:rPr>
              <w:t>بند د ماده </w:t>
            </w: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</w:rPr>
              <w:t>103</w:t>
            </w: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  <w:lang w:bidi="fa-IR"/>
              </w:rPr>
              <w:t> قانون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D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</w:rPr>
              <w:t>400,000,000</w:t>
            </w:r>
          </w:p>
        </w:tc>
      </w:tr>
      <w:tr w:rsidR="009C3B63" w:rsidRPr="009C3B63" w:rsidTr="009C3B63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9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9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both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  <w:lang w:bidi="fa-IR"/>
              </w:rPr>
              <w:t>حد نصاب طبقه دوم حق الوکاله مراجع اختصاصی غیر قضایی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9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  <w:lang w:bidi="fa-IR"/>
              </w:rPr>
              <w:t>بند د ماده </w:t>
            </w: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</w:rPr>
              <w:t>103</w:t>
            </w: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  <w:lang w:bidi="fa-IR"/>
              </w:rPr>
              <w:t> قانون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9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</w:rPr>
              <w:t>1,200,000,000</w:t>
            </w:r>
          </w:p>
        </w:tc>
      </w:tr>
      <w:tr w:rsidR="009C3B63" w:rsidRPr="009C3B63" w:rsidTr="009C3B63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D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D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both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  <w:lang w:bidi="fa-IR"/>
              </w:rPr>
              <w:t>بخشودگی مالیاتی نسبت به بدهی مالیات های قبل از سال </w:t>
            </w: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D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  <w:lang w:bidi="fa-IR"/>
              </w:rPr>
              <w:t>تبصره ماده </w:t>
            </w: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</w:rPr>
              <w:t>130</w:t>
            </w: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  <w:lang w:bidi="fa-IR"/>
              </w:rPr>
              <w:t> قانون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D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</w:rPr>
              <w:t>40,000,000</w:t>
            </w:r>
          </w:p>
        </w:tc>
      </w:tr>
      <w:tr w:rsidR="009C3B63" w:rsidRPr="009C3B63" w:rsidTr="009C3B63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9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FF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9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both"/>
              <w:rPr>
                <w:rFonts w:ascii="IRANSans" w:eastAsia="Times New Roman" w:hAnsi="IRANSans" w:cs="Times New Roman"/>
                <w:color w:val="FF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FF0000"/>
                <w:sz w:val="20"/>
                <w:szCs w:val="20"/>
                <w:rtl/>
                <w:lang w:bidi="fa-IR"/>
              </w:rPr>
              <w:t>طبقه اول نرخ مالیات بر درآمد اشخاص حقیقی (مشاغل ، املاک اجاری و ...)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9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FF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FF0000"/>
                <w:sz w:val="20"/>
                <w:szCs w:val="20"/>
                <w:rtl/>
                <w:lang w:bidi="fa-IR"/>
              </w:rPr>
              <w:t>تبصره </w:t>
            </w:r>
            <w:r w:rsidRPr="009C3B63">
              <w:rPr>
                <w:rFonts w:ascii="IRANSans" w:eastAsia="Times New Roman" w:hAnsi="IRANSans" w:cs="Times New Roman"/>
                <w:color w:val="FF0000"/>
                <w:sz w:val="20"/>
                <w:szCs w:val="20"/>
              </w:rPr>
              <w:t>131</w:t>
            </w:r>
            <w:r w:rsidRPr="009C3B63">
              <w:rPr>
                <w:rFonts w:ascii="IRANSans" w:eastAsia="Times New Roman" w:hAnsi="IRANSans" w:cs="Times New Roman"/>
                <w:color w:val="FF0000"/>
                <w:sz w:val="20"/>
                <w:szCs w:val="20"/>
                <w:rtl/>
                <w:lang w:bidi="fa-IR"/>
              </w:rPr>
              <w:t> قانون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9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FF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FF0000"/>
                <w:sz w:val="20"/>
                <w:szCs w:val="20"/>
              </w:rPr>
              <w:t>2,000,000,000</w:t>
            </w:r>
          </w:p>
        </w:tc>
      </w:tr>
      <w:tr w:rsidR="009C3B63" w:rsidRPr="009C3B63" w:rsidTr="009C3B63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D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FF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D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both"/>
              <w:rPr>
                <w:rFonts w:ascii="IRANSans" w:eastAsia="Times New Roman" w:hAnsi="IRANSans" w:cs="Times New Roman"/>
                <w:color w:val="FF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FF0000"/>
                <w:sz w:val="20"/>
                <w:szCs w:val="20"/>
                <w:rtl/>
                <w:lang w:bidi="fa-IR"/>
              </w:rPr>
              <w:t>طبقه  دوم نرخ مالیات بر درآمد اشخاص حقیقی (مشاغل ، املاک اجاری و ...)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D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FF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FF0000"/>
                <w:sz w:val="20"/>
                <w:szCs w:val="20"/>
                <w:rtl/>
                <w:lang w:bidi="fa-IR"/>
              </w:rPr>
              <w:t>ماده </w:t>
            </w:r>
            <w:r w:rsidRPr="009C3B63">
              <w:rPr>
                <w:rFonts w:ascii="IRANSans" w:eastAsia="Times New Roman" w:hAnsi="IRANSans" w:cs="Times New Roman"/>
                <w:color w:val="FF0000"/>
                <w:sz w:val="20"/>
                <w:szCs w:val="20"/>
              </w:rPr>
              <w:t>131</w:t>
            </w:r>
            <w:r w:rsidRPr="009C3B63">
              <w:rPr>
                <w:rFonts w:ascii="IRANSans" w:eastAsia="Times New Roman" w:hAnsi="IRANSans" w:cs="Times New Roman"/>
                <w:color w:val="FF0000"/>
                <w:sz w:val="20"/>
                <w:szCs w:val="20"/>
                <w:rtl/>
                <w:lang w:bidi="fa-IR"/>
              </w:rPr>
              <w:t> قانون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D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FF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FF0000"/>
                <w:sz w:val="20"/>
                <w:szCs w:val="20"/>
              </w:rPr>
              <w:t>4,000,000,000</w:t>
            </w:r>
          </w:p>
        </w:tc>
      </w:tr>
      <w:tr w:rsidR="009C3B63" w:rsidRPr="009C3B63" w:rsidTr="009C3B63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9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9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both"/>
              <w:rPr>
                <w:rFonts w:ascii="IRANSans" w:eastAsia="Times New Roman" w:hAnsi="IRANSans" w:cs="Times New Roman"/>
                <w:color w:val="FF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FF0000"/>
                <w:sz w:val="20"/>
                <w:szCs w:val="20"/>
                <w:rtl/>
                <w:lang w:bidi="fa-IR"/>
              </w:rPr>
              <w:t>بخشودگی هزینه های تحقیقاتی و پژوهشی اشخاص حقوقی خصوصی و تعاونی در واحدهای تولیدی و صنعتی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9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FF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FF0000"/>
                <w:sz w:val="20"/>
                <w:szCs w:val="20"/>
                <w:rtl/>
                <w:lang w:bidi="fa-IR"/>
              </w:rPr>
              <w:t>بند س ماده </w:t>
            </w:r>
            <w:r w:rsidRPr="009C3B63">
              <w:rPr>
                <w:rFonts w:ascii="IRANSans" w:eastAsia="Times New Roman" w:hAnsi="IRANSans" w:cs="Times New Roman"/>
                <w:color w:val="FF0000"/>
                <w:sz w:val="20"/>
                <w:szCs w:val="20"/>
              </w:rPr>
              <w:t>132</w:t>
            </w:r>
            <w:r w:rsidRPr="009C3B63">
              <w:rPr>
                <w:rFonts w:ascii="IRANSans" w:eastAsia="Times New Roman" w:hAnsi="IRANSans" w:cs="Times New Roman"/>
                <w:color w:val="FF0000"/>
                <w:sz w:val="20"/>
                <w:szCs w:val="20"/>
                <w:rtl/>
                <w:lang w:bidi="fa-IR"/>
              </w:rPr>
              <w:t> قانون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9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FF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FF0000"/>
                <w:sz w:val="20"/>
                <w:szCs w:val="20"/>
              </w:rPr>
              <w:t>10,000,000,000</w:t>
            </w:r>
          </w:p>
        </w:tc>
      </w:tr>
      <w:tr w:rsidR="009C3B63" w:rsidRPr="009C3B63" w:rsidTr="009C3B63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D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D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both"/>
              <w:rPr>
                <w:rFonts w:ascii="IRANSans" w:eastAsia="Times New Roman" w:hAnsi="IRANSans" w:cs="Times New Roman"/>
                <w:color w:val="FF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FF0000"/>
                <w:sz w:val="20"/>
                <w:szCs w:val="20"/>
                <w:rtl/>
                <w:lang w:bidi="fa-IR"/>
              </w:rPr>
              <w:t>پذیرش هزینه های پرداختی قابل قبول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D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FF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FF0000"/>
                <w:sz w:val="20"/>
                <w:szCs w:val="20"/>
                <w:rtl/>
                <w:lang w:bidi="fa-IR"/>
              </w:rPr>
              <w:t>تبصره </w:t>
            </w:r>
            <w:r w:rsidRPr="009C3B63">
              <w:rPr>
                <w:rFonts w:ascii="IRANSans" w:eastAsia="Times New Roman" w:hAnsi="IRANSans" w:cs="Times New Roman"/>
                <w:color w:val="FF0000"/>
                <w:sz w:val="20"/>
                <w:szCs w:val="20"/>
              </w:rPr>
              <w:t>3</w:t>
            </w:r>
            <w:r w:rsidRPr="009C3B63">
              <w:rPr>
                <w:rFonts w:ascii="IRANSans" w:eastAsia="Times New Roman" w:hAnsi="IRANSans" w:cs="Times New Roman"/>
                <w:color w:val="FF0000"/>
                <w:sz w:val="20"/>
                <w:szCs w:val="20"/>
                <w:rtl/>
                <w:lang w:bidi="fa-IR"/>
              </w:rPr>
              <w:t> ماده </w:t>
            </w:r>
            <w:r w:rsidRPr="009C3B63">
              <w:rPr>
                <w:rFonts w:ascii="IRANSans" w:eastAsia="Times New Roman" w:hAnsi="IRANSans" w:cs="Times New Roman"/>
                <w:color w:val="FF0000"/>
                <w:sz w:val="20"/>
                <w:szCs w:val="20"/>
              </w:rPr>
              <w:t>147</w:t>
            </w:r>
            <w:r w:rsidRPr="009C3B63">
              <w:rPr>
                <w:rFonts w:ascii="IRANSans" w:eastAsia="Times New Roman" w:hAnsi="IRANSans" w:cs="Times New Roman"/>
                <w:color w:val="FF0000"/>
                <w:sz w:val="20"/>
                <w:szCs w:val="20"/>
                <w:rtl/>
                <w:lang w:bidi="fa-IR"/>
              </w:rPr>
              <w:t> قانون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D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FF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FF0000"/>
                <w:sz w:val="20"/>
                <w:szCs w:val="20"/>
              </w:rPr>
              <w:t>200,000,000</w:t>
            </w:r>
          </w:p>
        </w:tc>
      </w:tr>
      <w:tr w:rsidR="009C3B63" w:rsidRPr="009C3B63" w:rsidTr="009C3B63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9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9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both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  <w:lang w:bidi="fa-IR"/>
              </w:rPr>
              <w:t>هزینه های فرهنگی و ورزشی و رفاهی کارگران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9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  <w:lang w:bidi="fa-IR"/>
              </w:rPr>
              <w:t>بند </w:t>
            </w: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</w:rPr>
              <w:t>10</w:t>
            </w: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  <w:lang w:bidi="fa-IR"/>
              </w:rPr>
              <w:t> ماده </w:t>
            </w: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</w:rPr>
              <w:t>148</w:t>
            </w: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  <w:lang w:bidi="fa-IR"/>
              </w:rPr>
              <w:t> قانون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9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</w:rPr>
              <w:t>2,500,000</w:t>
            </w:r>
          </w:p>
        </w:tc>
      </w:tr>
      <w:tr w:rsidR="009C3B63" w:rsidRPr="009C3B63" w:rsidTr="009C3B63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D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D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both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  <w:lang w:bidi="fa-IR"/>
              </w:rPr>
              <w:t>ممنوع الخروج کردن اشخاص حقوقی تولیدی دارای پروانه بهره برداری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D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  <w:lang w:bidi="fa-IR"/>
              </w:rPr>
              <w:t>ماده </w:t>
            </w: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</w:rPr>
              <w:t>202</w:t>
            </w: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  <w:lang w:bidi="fa-IR"/>
              </w:rPr>
              <w:t> قانون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D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</w:rPr>
              <w:t>20,000,000,000</w:t>
            </w:r>
          </w:p>
        </w:tc>
      </w:tr>
      <w:tr w:rsidR="009C3B63" w:rsidRPr="009C3B63" w:rsidTr="009C3B63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9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9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both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  <w:lang w:bidi="fa-IR"/>
              </w:rPr>
              <w:t>ممنوع الخروح کردن سایر اشخاص حقوقی و اشخاص حقیقی تولیدی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9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  <w:lang w:bidi="fa-IR"/>
              </w:rPr>
              <w:t>ماده </w:t>
            </w: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</w:rPr>
              <w:t>202</w:t>
            </w: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  <w:lang w:bidi="fa-IR"/>
              </w:rPr>
              <w:t> قانون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9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</w:rPr>
              <w:t>8,000,000,000</w:t>
            </w:r>
          </w:p>
        </w:tc>
      </w:tr>
      <w:tr w:rsidR="009C3B63" w:rsidRPr="009C3B63" w:rsidTr="009C3B63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D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D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both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  <w:lang w:bidi="fa-IR"/>
              </w:rPr>
              <w:t>ممنوع الخروج کردن سایر اشخاص حقیقی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D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  <w:lang w:bidi="fa-IR"/>
              </w:rPr>
              <w:t>ماده </w:t>
            </w: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</w:rPr>
              <w:t>202</w:t>
            </w: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  <w:lang w:bidi="fa-IR"/>
              </w:rPr>
              <w:t> قانون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DD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B63" w:rsidRPr="009C3B63" w:rsidRDefault="009C3B63" w:rsidP="009C3B63">
            <w:pPr>
              <w:bidi/>
              <w:spacing w:before="100" w:beforeAutospacing="1" w:after="0" w:line="293" w:lineRule="atLeast"/>
              <w:jc w:val="center"/>
              <w:rPr>
                <w:rFonts w:ascii="IRANSans" w:eastAsia="Times New Roman" w:hAnsi="IRANSans" w:cs="Times New Roman"/>
                <w:color w:val="000000"/>
                <w:sz w:val="20"/>
                <w:szCs w:val="20"/>
                <w:rtl/>
              </w:rPr>
            </w:pPr>
            <w:r w:rsidRPr="009C3B63">
              <w:rPr>
                <w:rFonts w:ascii="IRANSans" w:eastAsia="Times New Roman" w:hAnsi="IRANSans" w:cs="Times New Roman"/>
                <w:color w:val="000000"/>
                <w:sz w:val="20"/>
                <w:szCs w:val="20"/>
              </w:rPr>
              <w:t>400,000,000</w:t>
            </w:r>
          </w:p>
        </w:tc>
      </w:tr>
    </w:tbl>
    <w:p w:rsidR="00D471B8" w:rsidRPr="009C3B63" w:rsidRDefault="009C3B63" w:rsidP="009C3B63">
      <w:pPr>
        <w:shd w:val="clear" w:color="auto" w:fill="FFFFFF"/>
        <w:bidi/>
        <w:spacing w:before="100" w:beforeAutospacing="1" w:after="100" w:afterAutospacing="1" w:line="293" w:lineRule="atLeast"/>
        <w:jc w:val="both"/>
        <w:rPr>
          <w:rFonts w:ascii="IRANSans" w:eastAsia="Times New Roman" w:hAnsi="IRANSans" w:cs="Times New Roman"/>
          <w:color w:val="000000"/>
          <w:sz w:val="20"/>
          <w:szCs w:val="20"/>
        </w:rPr>
      </w:pPr>
      <w:r w:rsidRPr="009C3B63">
        <w:rPr>
          <w:rFonts w:ascii="IRANSans" w:eastAsia="Times New Roman" w:hAnsi="IRANSans" w:cs="Times New Roman"/>
          <w:color w:val="000000"/>
          <w:sz w:val="24"/>
          <w:szCs w:val="24"/>
          <w:rtl/>
          <w:lang w:bidi="fa-IR"/>
        </w:rPr>
        <w:t> </w:t>
      </w:r>
    </w:p>
    <w:sectPr w:rsidR="00D471B8" w:rsidRPr="009C3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63"/>
    <w:rsid w:val="009C3B63"/>
    <w:rsid w:val="00D4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1B39"/>
  <w15:chartTrackingRefBased/>
  <w15:docId w15:val="{8C08990C-C5E0-47A1-AEC5-457E6F61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pc-006</dc:creator>
  <cp:keywords/>
  <dc:description/>
  <cp:lastModifiedBy>pc-006</cp:lastModifiedBy>
  <cp:revision>1</cp:revision>
  <dcterms:created xsi:type="dcterms:W3CDTF">2023-01-19T09:40:00Z</dcterms:created>
  <dcterms:modified xsi:type="dcterms:W3CDTF">2023-01-19T09:43:00Z</dcterms:modified>
</cp:coreProperties>
</file>